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714" w:rsidRDefault="00BF2714" w:rsidP="00BF2714">
      <w:pPr>
        <w:jc w:val="center"/>
        <w:rPr>
          <w:sz w:val="28"/>
          <w:szCs w:val="28"/>
          <w:u w:val="single"/>
        </w:rPr>
      </w:pPr>
      <w:r w:rsidRPr="00BF2714">
        <w:rPr>
          <w:sz w:val="28"/>
          <w:szCs w:val="28"/>
          <w:u w:val="single"/>
        </w:rPr>
        <w:t>ART 10 Outline &amp; Expectations</w:t>
      </w:r>
    </w:p>
    <w:p w:rsidR="00BF2714" w:rsidRPr="00BF2714" w:rsidRDefault="00BF2714" w:rsidP="00BF2714">
      <w:pPr>
        <w:jc w:val="center"/>
        <w:rPr>
          <w:sz w:val="28"/>
          <w:szCs w:val="28"/>
          <w:u w:val="single"/>
        </w:rPr>
      </w:pPr>
      <w:r>
        <w:rPr>
          <w:sz w:val="28"/>
          <w:szCs w:val="28"/>
          <w:u w:val="single"/>
        </w:rPr>
        <w:t>2014-2015</w:t>
      </w:r>
    </w:p>
    <w:p w:rsidR="00BF2714" w:rsidRDefault="00BF2714" w:rsidP="00BF2714">
      <w:pPr>
        <w:jc w:val="center"/>
        <w:rPr>
          <w:sz w:val="28"/>
          <w:szCs w:val="28"/>
        </w:rPr>
      </w:pPr>
      <w:r>
        <w:rPr>
          <w:sz w:val="28"/>
          <w:szCs w:val="28"/>
        </w:rPr>
        <w:t>Marriott</w:t>
      </w:r>
    </w:p>
    <w:p w:rsidR="00BF2714" w:rsidRPr="00AE33FE" w:rsidRDefault="00BF2714" w:rsidP="00BF2714">
      <w:pPr>
        <w:pStyle w:val="ListParagraph"/>
        <w:numPr>
          <w:ilvl w:val="0"/>
          <w:numId w:val="2"/>
        </w:numPr>
        <w:rPr>
          <w:sz w:val="24"/>
          <w:szCs w:val="24"/>
        </w:rPr>
      </w:pPr>
      <w:r w:rsidRPr="00AE33FE">
        <w:rPr>
          <w:i/>
          <w:sz w:val="24"/>
          <w:szCs w:val="24"/>
        </w:rPr>
        <w:t>This outline is a working document and is subject to change based on preferences of teacher &amp; students, student level of ability and availability of materials.  Timelines provided are rough estimates only.</w:t>
      </w:r>
    </w:p>
    <w:p w:rsidR="00AE33FE" w:rsidRDefault="00AE33FE" w:rsidP="00AE33FE">
      <w:pPr>
        <w:rPr>
          <w:sz w:val="28"/>
          <w:szCs w:val="28"/>
          <w:u w:val="single"/>
        </w:rPr>
      </w:pPr>
    </w:p>
    <w:p w:rsidR="00AE33FE" w:rsidRPr="008B2949" w:rsidRDefault="00AE33FE" w:rsidP="00AE33FE">
      <w:pPr>
        <w:rPr>
          <w:sz w:val="28"/>
          <w:szCs w:val="28"/>
          <w:u w:val="single"/>
        </w:rPr>
      </w:pPr>
      <w:r w:rsidRPr="008B2949">
        <w:rPr>
          <w:sz w:val="28"/>
          <w:szCs w:val="28"/>
          <w:u w:val="single"/>
        </w:rPr>
        <w:t>DRAWING – 2-3 Weeks</w:t>
      </w:r>
    </w:p>
    <w:p w:rsidR="00AE33FE" w:rsidRDefault="00AE33FE" w:rsidP="00AE33FE">
      <w:pPr>
        <w:rPr>
          <w:sz w:val="24"/>
          <w:szCs w:val="24"/>
        </w:rPr>
      </w:pPr>
      <w:r w:rsidRPr="00A11A63">
        <w:rPr>
          <w:sz w:val="24"/>
          <w:szCs w:val="24"/>
        </w:rPr>
        <w:t>This unit will focus on basic compositional skills. Student</w:t>
      </w:r>
      <w:r>
        <w:rPr>
          <w:sz w:val="24"/>
          <w:szCs w:val="24"/>
        </w:rPr>
        <w:t>s</w:t>
      </w:r>
      <w:r w:rsidRPr="00A11A63">
        <w:rPr>
          <w:sz w:val="24"/>
          <w:szCs w:val="24"/>
        </w:rPr>
        <w:t xml:space="preserve"> will demonstrate fundamentals and principles of design as they apply to draw</w:t>
      </w:r>
      <w:r>
        <w:rPr>
          <w:sz w:val="24"/>
          <w:szCs w:val="24"/>
        </w:rPr>
        <w:t>ing through various assignments and using a variety of media.</w:t>
      </w:r>
    </w:p>
    <w:p w:rsidR="00AE33FE" w:rsidRDefault="00AE33FE" w:rsidP="00AE33FE">
      <w:pPr>
        <w:pStyle w:val="ListParagraph"/>
        <w:numPr>
          <w:ilvl w:val="0"/>
          <w:numId w:val="2"/>
        </w:numPr>
        <w:rPr>
          <w:sz w:val="24"/>
          <w:szCs w:val="24"/>
        </w:rPr>
      </w:pPr>
      <w:r>
        <w:rPr>
          <w:sz w:val="24"/>
          <w:szCs w:val="24"/>
        </w:rPr>
        <w:t>Charcoal Still Life (pencil first)</w:t>
      </w:r>
    </w:p>
    <w:p w:rsidR="00AE33FE" w:rsidRDefault="00AE33FE" w:rsidP="00AE33FE">
      <w:pPr>
        <w:pStyle w:val="ListParagraph"/>
        <w:numPr>
          <w:ilvl w:val="0"/>
          <w:numId w:val="2"/>
        </w:numPr>
        <w:rPr>
          <w:sz w:val="24"/>
          <w:szCs w:val="24"/>
        </w:rPr>
      </w:pPr>
      <w:r>
        <w:rPr>
          <w:sz w:val="24"/>
          <w:szCs w:val="24"/>
        </w:rPr>
        <w:t>Ink Drawing (contrast &amp; pattern)</w:t>
      </w:r>
    </w:p>
    <w:p w:rsidR="00AE33FE" w:rsidRPr="008B2949" w:rsidRDefault="00AE33FE" w:rsidP="00AE33FE">
      <w:pPr>
        <w:pStyle w:val="ListParagraph"/>
        <w:numPr>
          <w:ilvl w:val="0"/>
          <w:numId w:val="2"/>
        </w:numPr>
        <w:rPr>
          <w:sz w:val="24"/>
          <w:szCs w:val="24"/>
        </w:rPr>
      </w:pPr>
      <w:r>
        <w:rPr>
          <w:sz w:val="24"/>
          <w:szCs w:val="24"/>
        </w:rPr>
        <w:t>Other</w:t>
      </w:r>
    </w:p>
    <w:p w:rsidR="00AE33FE" w:rsidRPr="008B2949" w:rsidRDefault="00AE33FE" w:rsidP="00AE33FE">
      <w:pPr>
        <w:rPr>
          <w:sz w:val="28"/>
          <w:szCs w:val="28"/>
          <w:u w:val="single"/>
        </w:rPr>
      </w:pPr>
      <w:r w:rsidRPr="008B2949">
        <w:rPr>
          <w:sz w:val="28"/>
          <w:szCs w:val="28"/>
          <w:u w:val="single"/>
        </w:rPr>
        <w:t>PAINTING – 2-3 Weeks</w:t>
      </w:r>
    </w:p>
    <w:p w:rsidR="00AE33FE" w:rsidRDefault="00AE33FE" w:rsidP="00AE33FE">
      <w:pPr>
        <w:rPr>
          <w:sz w:val="24"/>
          <w:szCs w:val="24"/>
        </w:rPr>
      </w:pPr>
      <w:r>
        <w:rPr>
          <w:sz w:val="24"/>
          <w:szCs w:val="24"/>
        </w:rPr>
        <w:t xml:space="preserve">This unit will include a review of </w:t>
      </w:r>
      <w:proofErr w:type="spellStart"/>
      <w:r>
        <w:rPr>
          <w:sz w:val="24"/>
          <w:szCs w:val="24"/>
        </w:rPr>
        <w:t>colour</w:t>
      </w:r>
      <w:proofErr w:type="spellEnd"/>
      <w:r>
        <w:rPr>
          <w:sz w:val="24"/>
          <w:szCs w:val="24"/>
        </w:rPr>
        <w:t xml:space="preserve"> theory and allow students the opportunity to explore and demonstrate fundamentals and principles of design as they apply to painting. </w:t>
      </w:r>
    </w:p>
    <w:p w:rsidR="00AE33FE" w:rsidRPr="008B2949" w:rsidRDefault="00AE33FE" w:rsidP="00AE33FE">
      <w:pPr>
        <w:pStyle w:val="ListParagraph"/>
        <w:numPr>
          <w:ilvl w:val="0"/>
          <w:numId w:val="2"/>
        </w:numPr>
        <w:rPr>
          <w:sz w:val="24"/>
          <w:szCs w:val="24"/>
        </w:rPr>
      </w:pPr>
      <w:r>
        <w:rPr>
          <w:sz w:val="24"/>
          <w:szCs w:val="24"/>
        </w:rPr>
        <w:t>Acrylic Painting – How painting style changes the subject matter. Modern subject exploration via Art History.</w:t>
      </w:r>
    </w:p>
    <w:p w:rsidR="00AE33FE" w:rsidRPr="008B2949" w:rsidRDefault="00AE33FE" w:rsidP="00AE33FE">
      <w:pPr>
        <w:rPr>
          <w:sz w:val="28"/>
          <w:szCs w:val="28"/>
          <w:u w:val="single"/>
        </w:rPr>
      </w:pPr>
      <w:r w:rsidRPr="008B2949">
        <w:rPr>
          <w:sz w:val="28"/>
          <w:szCs w:val="28"/>
          <w:u w:val="single"/>
        </w:rPr>
        <w:t>PRINTMAKING – 2-3 Weeks</w:t>
      </w:r>
    </w:p>
    <w:p w:rsidR="00AE33FE" w:rsidRDefault="00AE33FE" w:rsidP="00AE33FE">
      <w:pPr>
        <w:rPr>
          <w:sz w:val="24"/>
          <w:szCs w:val="24"/>
        </w:rPr>
      </w:pPr>
      <w:r>
        <w:rPr>
          <w:sz w:val="24"/>
          <w:szCs w:val="24"/>
        </w:rPr>
        <w:t xml:space="preserve">This unit will include a review of fundamentals and principles of design as they apply to printmaking.  </w:t>
      </w:r>
    </w:p>
    <w:p w:rsidR="00AE33FE" w:rsidRPr="008B2949" w:rsidRDefault="00AE33FE" w:rsidP="00AE33FE">
      <w:pPr>
        <w:pStyle w:val="ListParagraph"/>
        <w:numPr>
          <w:ilvl w:val="0"/>
          <w:numId w:val="2"/>
        </w:numPr>
        <w:rPr>
          <w:sz w:val="24"/>
          <w:szCs w:val="24"/>
        </w:rPr>
      </w:pPr>
      <w:r>
        <w:rPr>
          <w:sz w:val="24"/>
          <w:szCs w:val="24"/>
        </w:rPr>
        <w:t xml:space="preserve">3 </w:t>
      </w:r>
      <w:proofErr w:type="spellStart"/>
      <w:r>
        <w:rPr>
          <w:sz w:val="24"/>
          <w:szCs w:val="24"/>
        </w:rPr>
        <w:t>colour</w:t>
      </w:r>
      <w:proofErr w:type="spellEnd"/>
      <w:r>
        <w:rPr>
          <w:sz w:val="24"/>
          <w:szCs w:val="24"/>
        </w:rPr>
        <w:t xml:space="preserve"> reduction print – Theme TBD</w:t>
      </w:r>
    </w:p>
    <w:p w:rsidR="00AE33FE" w:rsidRPr="008B2949" w:rsidRDefault="00AE33FE" w:rsidP="00AE33FE">
      <w:pPr>
        <w:rPr>
          <w:sz w:val="28"/>
          <w:szCs w:val="28"/>
          <w:u w:val="single"/>
        </w:rPr>
      </w:pPr>
      <w:r w:rsidRPr="008B2949">
        <w:rPr>
          <w:sz w:val="28"/>
          <w:szCs w:val="28"/>
          <w:u w:val="single"/>
        </w:rPr>
        <w:t>SCULPTURE – 2-3 Weeks</w:t>
      </w:r>
    </w:p>
    <w:p w:rsidR="00AE33FE" w:rsidRDefault="00AE33FE" w:rsidP="00AE33FE">
      <w:pPr>
        <w:rPr>
          <w:sz w:val="24"/>
          <w:szCs w:val="24"/>
        </w:rPr>
      </w:pPr>
      <w:r>
        <w:rPr>
          <w:sz w:val="24"/>
          <w:szCs w:val="24"/>
        </w:rPr>
        <w:t>This unit will include a review of fundamentals and principles of design as they apply to sculpture &amp; ceramics.</w:t>
      </w:r>
    </w:p>
    <w:p w:rsidR="00AE33FE" w:rsidRDefault="00AE33FE" w:rsidP="00AE33FE">
      <w:pPr>
        <w:pStyle w:val="ListParagraph"/>
        <w:numPr>
          <w:ilvl w:val="0"/>
          <w:numId w:val="2"/>
        </w:numPr>
        <w:rPr>
          <w:sz w:val="24"/>
          <w:szCs w:val="24"/>
        </w:rPr>
      </w:pPr>
      <w:r>
        <w:rPr>
          <w:sz w:val="24"/>
          <w:szCs w:val="24"/>
        </w:rPr>
        <w:t>Abstract Slab Construction  - Minimalism</w:t>
      </w:r>
    </w:p>
    <w:p w:rsidR="00AE33FE" w:rsidRDefault="00AE33FE" w:rsidP="00AE33FE">
      <w:pPr>
        <w:pStyle w:val="ListParagraph"/>
        <w:numPr>
          <w:ilvl w:val="0"/>
          <w:numId w:val="2"/>
        </w:numPr>
        <w:rPr>
          <w:sz w:val="24"/>
          <w:szCs w:val="24"/>
        </w:rPr>
      </w:pPr>
      <w:r>
        <w:rPr>
          <w:sz w:val="24"/>
          <w:szCs w:val="24"/>
        </w:rPr>
        <w:t>Relief Sculpture using additive/subtractive methods</w:t>
      </w:r>
    </w:p>
    <w:p w:rsidR="00AE33FE" w:rsidRDefault="00AE33FE" w:rsidP="00AE33FE">
      <w:pPr>
        <w:rPr>
          <w:sz w:val="24"/>
          <w:szCs w:val="24"/>
        </w:rPr>
      </w:pPr>
    </w:p>
    <w:p w:rsidR="00AE33FE" w:rsidRDefault="00AE33FE" w:rsidP="00AE33FE">
      <w:pPr>
        <w:rPr>
          <w:sz w:val="24"/>
          <w:szCs w:val="24"/>
        </w:rPr>
      </w:pPr>
    </w:p>
    <w:p w:rsidR="00BF2714" w:rsidRPr="00AE33FE" w:rsidRDefault="00176DE4" w:rsidP="00176DE4">
      <w:pPr>
        <w:rPr>
          <w:b/>
          <w:sz w:val="28"/>
          <w:szCs w:val="28"/>
          <w:u w:val="single"/>
        </w:rPr>
      </w:pPr>
      <w:r w:rsidRPr="00AE33FE">
        <w:rPr>
          <w:b/>
          <w:sz w:val="28"/>
          <w:szCs w:val="28"/>
          <w:u w:val="single"/>
        </w:rPr>
        <w:lastRenderedPageBreak/>
        <w:t>EXPECTATIONS</w:t>
      </w:r>
    </w:p>
    <w:p w:rsidR="00176DE4" w:rsidRPr="00AE33FE" w:rsidRDefault="00176DE4" w:rsidP="00AE33FE">
      <w:pPr>
        <w:pStyle w:val="ListParagraph"/>
        <w:numPr>
          <w:ilvl w:val="0"/>
          <w:numId w:val="3"/>
        </w:numPr>
        <w:rPr>
          <w:sz w:val="24"/>
          <w:szCs w:val="24"/>
        </w:rPr>
      </w:pPr>
      <w:r w:rsidRPr="00AE33FE">
        <w:rPr>
          <w:sz w:val="24"/>
          <w:szCs w:val="24"/>
        </w:rPr>
        <w:t>Students taking Art at the 10-20-30 levels must be prepared and dedicated to shaping their Art experience positively. The majority of time in this class will be student working time; however, demonstrations, workshops and visuals will provide students with direction for specific projects. Students are expected to think and behave as artists, and approach all projects with an open mind and the intention of completing them.</w:t>
      </w:r>
    </w:p>
    <w:p w:rsidR="00176DE4" w:rsidRPr="00AE33FE" w:rsidRDefault="00176DE4" w:rsidP="00AE33FE">
      <w:pPr>
        <w:pStyle w:val="ListParagraph"/>
        <w:numPr>
          <w:ilvl w:val="0"/>
          <w:numId w:val="3"/>
        </w:numPr>
        <w:rPr>
          <w:i/>
          <w:sz w:val="24"/>
          <w:szCs w:val="24"/>
        </w:rPr>
      </w:pPr>
      <w:r w:rsidRPr="00AE33FE">
        <w:rPr>
          <w:sz w:val="24"/>
          <w:szCs w:val="24"/>
        </w:rPr>
        <w:t xml:space="preserve">Deadlines will be </w:t>
      </w:r>
      <w:r w:rsidRPr="00AE33FE">
        <w:rPr>
          <w:sz w:val="24"/>
          <w:szCs w:val="24"/>
          <w:u w:val="single"/>
        </w:rPr>
        <w:t>flexible</w:t>
      </w:r>
      <w:r w:rsidRPr="00AE33FE">
        <w:rPr>
          <w:sz w:val="24"/>
          <w:szCs w:val="24"/>
        </w:rPr>
        <w:t xml:space="preserve">, but class will move forward as a group. </w:t>
      </w:r>
      <w:r w:rsidRPr="00AE33FE">
        <w:rPr>
          <w:i/>
          <w:sz w:val="24"/>
          <w:szCs w:val="24"/>
        </w:rPr>
        <w:t xml:space="preserve">*Students may have opportunities to use FLEX time or Lunch time to complete assignments. </w:t>
      </w:r>
    </w:p>
    <w:p w:rsidR="00AE33FE" w:rsidRDefault="00AE33FE" w:rsidP="00AE33FE">
      <w:pPr>
        <w:pStyle w:val="ListParagraph"/>
        <w:rPr>
          <w:sz w:val="24"/>
          <w:szCs w:val="24"/>
        </w:rPr>
      </w:pPr>
    </w:p>
    <w:p w:rsidR="00176DE4" w:rsidRPr="00AE33FE" w:rsidRDefault="00AE33FE" w:rsidP="00AE33FE">
      <w:pPr>
        <w:pStyle w:val="ListParagraph"/>
        <w:numPr>
          <w:ilvl w:val="0"/>
          <w:numId w:val="3"/>
        </w:numPr>
        <w:rPr>
          <w:sz w:val="24"/>
          <w:szCs w:val="24"/>
        </w:rPr>
      </w:pPr>
      <w:r w:rsidRPr="00AE33FE">
        <w:rPr>
          <w:sz w:val="24"/>
          <w:szCs w:val="24"/>
        </w:rPr>
        <w:t>M</w:t>
      </w:r>
      <w:r w:rsidR="00176DE4" w:rsidRPr="00AE33FE">
        <w:rPr>
          <w:sz w:val="24"/>
          <w:szCs w:val="24"/>
        </w:rPr>
        <w:t>any materials in the Art room present potential for serious inj</w:t>
      </w:r>
      <w:r w:rsidR="00C700FA" w:rsidRPr="00AE33FE">
        <w:rPr>
          <w:sz w:val="24"/>
          <w:szCs w:val="24"/>
        </w:rPr>
        <w:t>ury if handled incorrectly or haphazardly.  Students entering this studio are expected to conduct themselves SAFELY, RESPONSIBLY and with consideration for Teacher, guest and peers.  Those unable to do so will be removed from this option.</w:t>
      </w:r>
    </w:p>
    <w:p w:rsidR="00C700FA" w:rsidRPr="00AE33FE" w:rsidRDefault="00C700FA" w:rsidP="00AE33FE">
      <w:pPr>
        <w:pStyle w:val="ListParagraph"/>
        <w:numPr>
          <w:ilvl w:val="0"/>
          <w:numId w:val="3"/>
        </w:numPr>
        <w:rPr>
          <w:sz w:val="24"/>
          <w:szCs w:val="24"/>
        </w:rPr>
      </w:pPr>
      <w:r w:rsidRPr="00AE33FE">
        <w:rPr>
          <w:sz w:val="24"/>
          <w:szCs w:val="24"/>
        </w:rPr>
        <w:t xml:space="preserve">Food and Drink will not be permitted in the Art Studio. </w:t>
      </w:r>
    </w:p>
    <w:p w:rsidR="00176DE4" w:rsidRDefault="00C700FA" w:rsidP="002651CC">
      <w:pPr>
        <w:pStyle w:val="ListParagraph"/>
        <w:numPr>
          <w:ilvl w:val="0"/>
          <w:numId w:val="3"/>
        </w:numPr>
        <w:rPr>
          <w:sz w:val="24"/>
          <w:szCs w:val="24"/>
        </w:rPr>
      </w:pPr>
      <w:r w:rsidRPr="00AE33FE">
        <w:rPr>
          <w:sz w:val="24"/>
          <w:szCs w:val="24"/>
        </w:rPr>
        <w:t>Assessment will be based on Originality, Aesthetics, Completion (Inclusion of Required Elements), Use of Media and Planning/Prep</w:t>
      </w:r>
    </w:p>
    <w:p w:rsidR="00AE33FE" w:rsidRPr="00AE33FE" w:rsidRDefault="00AE33FE" w:rsidP="00AE33FE">
      <w:pPr>
        <w:rPr>
          <w:sz w:val="24"/>
          <w:szCs w:val="24"/>
        </w:rPr>
      </w:pPr>
      <w:bookmarkStart w:id="0" w:name="_GoBack"/>
      <w:bookmarkEnd w:id="0"/>
    </w:p>
    <w:p w:rsidR="00AE33FE" w:rsidRPr="00AE33FE" w:rsidRDefault="00AE33FE" w:rsidP="00AE33FE">
      <w:pPr>
        <w:rPr>
          <w:b/>
          <w:sz w:val="28"/>
          <w:szCs w:val="28"/>
        </w:rPr>
      </w:pPr>
      <w:r w:rsidRPr="00AE33FE">
        <w:rPr>
          <w:b/>
          <w:sz w:val="28"/>
          <w:szCs w:val="28"/>
        </w:rPr>
        <w:t>Art 10 Curricular Objectives (Outcomes)</w:t>
      </w:r>
    </w:p>
    <w:p w:rsidR="00AE33FE" w:rsidRPr="00AE33FE" w:rsidRDefault="00AE33FE" w:rsidP="00AE33FE">
      <w:pPr>
        <w:spacing w:after="0"/>
        <w:rPr>
          <w:sz w:val="28"/>
          <w:szCs w:val="28"/>
        </w:rPr>
      </w:pPr>
      <w:r w:rsidRPr="00AE33FE">
        <w:rPr>
          <w:sz w:val="28"/>
          <w:szCs w:val="28"/>
        </w:rPr>
        <w:t>DRAWINGS</w:t>
      </w:r>
    </w:p>
    <w:p w:rsidR="00AE33FE" w:rsidRPr="00AE33FE" w:rsidRDefault="00AE33FE" w:rsidP="00AE33FE">
      <w:pPr>
        <w:spacing w:after="0"/>
        <w:rPr>
          <w:b/>
          <w:i/>
        </w:rPr>
      </w:pPr>
      <w:r w:rsidRPr="00AE33FE">
        <w:rPr>
          <w:b/>
          <w:i/>
        </w:rPr>
        <w:t xml:space="preserve">Record: </w:t>
      </w:r>
      <w:r w:rsidRPr="00AE33FE">
        <w:rPr>
          <w:i/>
        </w:rPr>
        <w:t>Combine description, expression and cognition in the drawing process</w:t>
      </w:r>
    </w:p>
    <w:p w:rsidR="00AE33FE" w:rsidRPr="00AE33FE" w:rsidRDefault="00AE33FE" w:rsidP="00AE33FE">
      <w:pPr>
        <w:spacing w:after="0"/>
        <w:rPr>
          <w:b/>
          <w:i/>
        </w:rPr>
      </w:pPr>
      <w:r w:rsidRPr="00AE33FE">
        <w:rPr>
          <w:b/>
          <w:i/>
        </w:rPr>
        <w:t xml:space="preserve">Investigate: </w:t>
      </w:r>
      <w:r w:rsidRPr="00AE33FE">
        <w:rPr>
          <w:i/>
        </w:rPr>
        <w:t>Develop and refine drawing skills and styles</w:t>
      </w:r>
    </w:p>
    <w:p w:rsidR="00AE33FE" w:rsidRPr="00AE33FE" w:rsidRDefault="00AE33FE" w:rsidP="00AE33FE">
      <w:pPr>
        <w:spacing w:after="0"/>
        <w:rPr>
          <w:b/>
          <w:i/>
        </w:rPr>
      </w:pPr>
      <w:r w:rsidRPr="00AE33FE">
        <w:rPr>
          <w:b/>
          <w:i/>
        </w:rPr>
        <w:t xml:space="preserve">Communicate: </w:t>
      </w:r>
      <w:r w:rsidRPr="00AE33FE">
        <w:rPr>
          <w:i/>
        </w:rPr>
        <w:t>Investigate varieties of expression in making images</w:t>
      </w:r>
    </w:p>
    <w:p w:rsidR="00AE33FE" w:rsidRPr="00AE33FE" w:rsidRDefault="00AE33FE" w:rsidP="00AE33FE">
      <w:pPr>
        <w:spacing w:after="0"/>
        <w:rPr>
          <w:i/>
        </w:rPr>
      </w:pPr>
      <w:r w:rsidRPr="00AE33FE">
        <w:rPr>
          <w:b/>
          <w:i/>
        </w:rPr>
        <w:t xml:space="preserve">Articulate &amp; Evaluate: </w:t>
      </w:r>
      <w:r w:rsidRPr="00AE33FE">
        <w:rPr>
          <w:i/>
        </w:rPr>
        <w:t>Use the vocabulary and techniques of Art Criticism to analyze their own works.</w:t>
      </w:r>
    </w:p>
    <w:p w:rsidR="00AE33FE" w:rsidRPr="00AE33FE" w:rsidRDefault="00AE33FE" w:rsidP="00AE33FE">
      <w:pPr>
        <w:spacing w:after="0"/>
        <w:rPr>
          <w:sz w:val="28"/>
          <w:szCs w:val="28"/>
        </w:rPr>
      </w:pPr>
      <w:r w:rsidRPr="00AE33FE">
        <w:rPr>
          <w:sz w:val="28"/>
          <w:szCs w:val="28"/>
        </w:rPr>
        <w:t>COMPOSITIONS</w:t>
      </w:r>
    </w:p>
    <w:p w:rsidR="00AE33FE" w:rsidRPr="00AE33FE" w:rsidRDefault="00AE33FE" w:rsidP="00AE33FE">
      <w:pPr>
        <w:spacing w:after="0"/>
        <w:rPr>
          <w:i/>
        </w:rPr>
      </w:pPr>
      <w:r w:rsidRPr="00AE33FE">
        <w:rPr>
          <w:b/>
          <w:i/>
        </w:rPr>
        <w:t>Components1:</w:t>
      </w:r>
      <w:r w:rsidRPr="00AE33FE">
        <w:rPr>
          <w:i/>
        </w:rPr>
        <w:t xml:space="preserve"> Extend their knowledge of and familiarity with the elements and principles of design through practice in composing 2 and 3-Dimensional images.</w:t>
      </w:r>
    </w:p>
    <w:p w:rsidR="00AE33FE" w:rsidRPr="00AE33FE" w:rsidRDefault="00AE33FE" w:rsidP="00AE33FE">
      <w:pPr>
        <w:spacing w:after="0"/>
        <w:rPr>
          <w:i/>
        </w:rPr>
      </w:pPr>
      <w:r w:rsidRPr="00AE33FE">
        <w:rPr>
          <w:b/>
          <w:i/>
        </w:rPr>
        <w:t>Components2:</w:t>
      </w:r>
      <w:r w:rsidRPr="00AE33FE">
        <w:rPr>
          <w:i/>
        </w:rPr>
        <w:t xml:space="preserve"> Solve Teacher-Directed problems of unity and emphasis in creating compositions</w:t>
      </w:r>
    </w:p>
    <w:p w:rsidR="00AE33FE" w:rsidRPr="00AE33FE" w:rsidRDefault="00AE33FE" w:rsidP="00AE33FE">
      <w:pPr>
        <w:spacing w:after="0"/>
        <w:rPr>
          <w:i/>
        </w:rPr>
      </w:pPr>
      <w:r w:rsidRPr="00AE33FE">
        <w:rPr>
          <w:b/>
          <w:i/>
        </w:rPr>
        <w:t>Relationships1:</w:t>
      </w:r>
      <w:r w:rsidRPr="00AE33FE">
        <w:rPr>
          <w:i/>
        </w:rPr>
        <w:t xml:space="preserve"> Solve Teacher-Directed spatial problems of movement and direction in the creation of compositions.</w:t>
      </w:r>
    </w:p>
    <w:p w:rsidR="00AE33FE" w:rsidRPr="00AE33FE" w:rsidRDefault="00AE33FE" w:rsidP="00AE33FE">
      <w:pPr>
        <w:spacing w:after="0"/>
        <w:rPr>
          <w:i/>
        </w:rPr>
      </w:pPr>
      <w:r w:rsidRPr="00AE33FE">
        <w:rPr>
          <w:b/>
          <w:i/>
        </w:rPr>
        <w:t>Relationships2:</w:t>
      </w:r>
      <w:r w:rsidRPr="00AE33FE">
        <w:rPr>
          <w:i/>
        </w:rPr>
        <w:t xml:space="preserve"> Use the vocabulary of Art Criticism to develop and accept analyses of their own work.</w:t>
      </w:r>
    </w:p>
    <w:p w:rsidR="00AE33FE" w:rsidRPr="00AE33FE" w:rsidRDefault="00AE33FE" w:rsidP="00AE33FE">
      <w:pPr>
        <w:spacing w:after="0"/>
        <w:rPr>
          <w:i/>
        </w:rPr>
      </w:pPr>
      <w:r w:rsidRPr="00AE33FE">
        <w:rPr>
          <w:b/>
          <w:i/>
        </w:rPr>
        <w:t>Organizations1:</w:t>
      </w:r>
      <w:r w:rsidRPr="00AE33FE">
        <w:rPr>
          <w:i/>
        </w:rPr>
        <w:t xml:space="preserve"> Experiment with various representational formats.</w:t>
      </w:r>
    </w:p>
    <w:p w:rsidR="00AE33FE" w:rsidRPr="00AE33FE" w:rsidRDefault="00AE33FE" w:rsidP="00AE33FE">
      <w:pPr>
        <w:spacing w:after="0"/>
        <w:rPr>
          <w:i/>
        </w:rPr>
      </w:pPr>
      <w:r w:rsidRPr="00AE33FE">
        <w:rPr>
          <w:b/>
          <w:i/>
        </w:rPr>
        <w:t>Organizations2:</w:t>
      </w:r>
      <w:r w:rsidRPr="00AE33FE">
        <w:rPr>
          <w:i/>
        </w:rPr>
        <w:t xml:space="preserve"> Be conscious of the emotional impact that is caused and shaped by a work of Art.</w:t>
      </w:r>
    </w:p>
    <w:p w:rsidR="00AE33FE" w:rsidRPr="00AE33FE" w:rsidRDefault="00AE33FE" w:rsidP="00AE33FE">
      <w:pPr>
        <w:spacing w:after="0"/>
        <w:rPr>
          <w:sz w:val="28"/>
          <w:szCs w:val="28"/>
        </w:rPr>
      </w:pPr>
      <w:r w:rsidRPr="00AE33FE">
        <w:rPr>
          <w:sz w:val="28"/>
          <w:szCs w:val="28"/>
        </w:rPr>
        <w:t>ENCOUNTERS</w:t>
      </w:r>
    </w:p>
    <w:p w:rsidR="00AE33FE" w:rsidRPr="00AE33FE" w:rsidRDefault="00AE33FE" w:rsidP="00AE33FE">
      <w:pPr>
        <w:spacing w:after="0"/>
        <w:rPr>
          <w:i/>
        </w:rPr>
      </w:pPr>
      <w:r w:rsidRPr="00AE33FE">
        <w:rPr>
          <w:b/>
          <w:i/>
        </w:rPr>
        <w:t>Sources of Images:</w:t>
      </w:r>
      <w:r w:rsidRPr="00AE33FE">
        <w:rPr>
          <w:i/>
        </w:rPr>
        <w:t xml:space="preserve"> Investigate the process of abstracting form from a source in order to create objects and images.</w:t>
      </w:r>
    </w:p>
    <w:p w:rsidR="00AE33FE" w:rsidRPr="00AE33FE" w:rsidRDefault="00AE33FE" w:rsidP="00AE33FE">
      <w:pPr>
        <w:spacing w:after="0"/>
        <w:rPr>
          <w:i/>
        </w:rPr>
      </w:pPr>
      <w:r w:rsidRPr="00AE33FE">
        <w:rPr>
          <w:b/>
          <w:i/>
        </w:rPr>
        <w:t>Transformations through Time:</w:t>
      </w:r>
      <w:r w:rsidRPr="00AE33FE">
        <w:rPr>
          <w:i/>
        </w:rPr>
        <w:t xml:space="preserve"> Compare the image content of certain periods.</w:t>
      </w:r>
    </w:p>
    <w:p w:rsidR="00AE33FE" w:rsidRPr="00AE33FE" w:rsidRDefault="00AE33FE" w:rsidP="00AE33FE">
      <w:pPr>
        <w:spacing w:after="0"/>
        <w:rPr>
          <w:i/>
        </w:rPr>
      </w:pPr>
      <w:r w:rsidRPr="00AE33FE">
        <w:rPr>
          <w:b/>
          <w:i/>
        </w:rPr>
        <w:t>Impact of Images:</w:t>
      </w:r>
      <w:r w:rsidRPr="00AE33FE">
        <w:rPr>
          <w:i/>
        </w:rPr>
        <w:t xml:space="preserve"> Become Aware of the relationship between function and form in artistic productions.</w:t>
      </w:r>
    </w:p>
    <w:p w:rsidR="00AE33FE" w:rsidRPr="00AE33FE" w:rsidRDefault="00AE33FE" w:rsidP="00AE33FE">
      <w:pPr>
        <w:rPr>
          <w:sz w:val="24"/>
          <w:szCs w:val="24"/>
        </w:rPr>
      </w:pPr>
    </w:p>
    <w:sectPr w:rsidR="00AE33FE" w:rsidRPr="00AE3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E0E42"/>
    <w:multiLevelType w:val="hybridMultilevel"/>
    <w:tmpl w:val="B3E4A64E"/>
    <w:lvl w:ilvl="0" w:tplc="93BC3AAE">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2020A"/>
    <w:multiLevelType w:val="hybridMultilevel"/>
    <w:tmpl w:val="82E2B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B2941"/>
    <w:multiLevelType w:val="hybridMultilevel"/>
    <w:tmpl w:val="8A484D20"/>
    <w:lvl w:ilvl="0" w:tplc="3D766058">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14"/>
    <w:rsid w:val="00176DE4"/>
    <w:rsid w:val="008B2949"/>
    <w:rsid w:val="00A11A63"/>
    <w:rsid w:val="00AE33FE"/>
    <w:rsid w:val="00BF2714"/>
    <w:rsid w:val="00C7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13EF0-2CB8-4A30-B72D-B71C45FD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GPPSD</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Marriott</dc:creator>
  <cp:keywords/>
  <dc:description/>
  <cp:lastModifiedBy>David Marriott</cp:lastModifiedBy>
  <cp:revision>1</cp:revision>
  <dcterms:created xsi:type="dcterms:W3CDTF">2014-09-01T18:59:00Z</dcterms:created>
  <dcterms:modified xsi:type="dcterms:W3CDTF">2014-09-01T20:30:00Z</dcterms:modified>
</cp:coreProperties>
</file>